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D23EC4">
        <w:tc>
          <w:tcPr>
            <w:tcW w:w="4923" w:type="dxa"/>
            <w:vMerge w:val="restart"/>
          </w:tcPr>
          <w:p w14:paraId="133F631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36AA9B1F" w:rsidR="00855DAB" w:rsidRPr="00855DAB" w:rsidRDefault="00855DAB" w:rsidP="00855DAB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D23EC4">
        <w:tc>
          <w:tcPr>
            <w:tcW w:w="4923" w:type="dxa"/>
            <w:vMerge/>
          </w:tcPr>
          <w:p w14:paraId="39C898B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D23EC4">
        <w:tc>
          <w:tcPr>
            <w:tcW w:w="4923" w:type="dxa"/>
            <w:vMerge/>
          </w:tcPr>
          <w:p w14:paraId="27975A8C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47986EC" w14:textId="0BD26325" w:rsidR="00855DAB" w:rsidRPr="00855DAB" w:rsidRDefault="00855DAB" w:rsidP="00EC27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EC2742">
              <w:rPr>
                <w:rFonts w:ascii="Times New Roman" w:hAnsi="Times New Roman" w:cs="Times New Roman"/>
                <w:sz w:val="28"/>
                <w:szCs w:val="28"/>
              </w:rPr>
              <w:t>Ваш Доктор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D23EC4">
        <w:tc>
          <w:tcPr>
            <w:tcW w:w="4923" w:type="dxa"/>
            <w:vMerge/>
          </w:tcPr>
          <w:p w14:paraId="4B11B42A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D23EC4">
        <w:tc>
          <w:tcPr>
            <w:tcW w:w="4923" w:type="dxa"/>
            <w:vMerge/>
          </w:tcPr>
          <w:p w14:paraId="3C389F89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0073DFBF" w:rsidR="00855DAB" w:rsidRPr="00855DAB" w:rsidRDefault="00DE456D" w:rsidP="00DE45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EC2742">
              <w:rPr>
                <w:rFonts w:ascii="Times New Roman" w:hAnsi="Times New Roman" w:cs="Times New Roman"/>
                <w:sz w:val="28"/>
                <w:szCs w:val="28"/>
              </w:rPr>
              <w:t>Н.Ю. Прохода</w:t>
            </w:r>
          </w:p>
        </w:tc>
      </w:tr>
      <w:tr w:rsidR="00855DAB" w:rsidRPr="00855DAB" w14:paraId="7D710C08" w14:textId="77777777" w:rsidTr="00D23EC4">
        <w:tc>
          <w:tcPr>
            <w:tcW w:w="4923" w:type="dxa"/>
            <w:vMerge/>
          </w:tcPr>
          <w:p w14:paraId="652345BB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D23EC4">
        <w:tc>
          <w:tcPr>
            <w:tcW w:w="4923" w:type="dxa"/>
            <w:vMerge/>
          </w:tcPr>
          <w:p w14:paraId="74E77CE6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0A8C0C14" w:rsidR="00855DAB" w:rsidRPr="00855DAB" w:rsidRDefault="00855DAB" w:rsidP="00DE45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27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C2742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27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55DAB" w:rsidRPr="00855DAB" w14:paraId="3E5D39C1" w14:textId="77777777" w:rsidTr="00D23EC4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855D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D23EC4">
        <w:tc>
          <w:tcPr>
            <w:tcW w:w="9922" w:type="dxa"/>
            <w:gridSpan w:val="2"/>
          </w:tcPr>
          <w:p w14:paraId="4935D01F" w14:textId="2388579C" w:rsidR="00855DAB" w:rsidRPr="00855DAB" w:rsidRDefault="00D23EC4" w:rsidP="00855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D23EC4" w:rsidRPr="00855DAB" w14:paraId="78A0EDCB" w14:textId="77777777" w:rsidTr="00D23EC4">
        <w:tc>
          <w:tcPr>
            <w:tcW w:w="9922" w:type="dxa"/>
            <w:gridSpan w:val="2"/>
          </w:tcPr>
          <w:p w14:paraId="729C7E29" w14:textId="303C6F42" w:rsidR="00D23EC4" w:rsidRDefault="00D23EC4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ПРАВАХ И ОБЯЗАННОСТЯХ ГРАЖДАН В СФЕРЕ ОХРАНЫ ЗДОРОВЬЯ</w:t>
            </w:r>
          </w:p>
        </w:tc>
      </w:tr>
      <w:tr w:rsidR="00D23EC4" w:rsidRPr="00855DAB" w14:paraId="658493DA" w14:textId="77777777" w:rsidTr="00D23EC4">
        <w:tc>
          <w:tcPr>
            <w:tcW w:w="9922" w:type="dxa"/>
            <w:gridSpan w:val="2"/>
          </w:tcPr>
          <w:p w14:paraId="1E05F494" w14:textId="77777777" w:rsidR="00D23EC4" w:rsidRDefault="00D23EC4" w:rsidP="00855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B1FF99" w14:textId="77777777" w:rsid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23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Федерации»:</w:t>
      </w:r>
    </w:p>
    <w:p w14:paraId="5F7EB6CE" w14:textId="77777777" w:rsid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6949" w14:textId="32A783F9" w:rsidR="00D23EC4" w:rsidRPr="00D23EC4" w:rsidRDefault="00D23EC4" w:rsidP="00D23EC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18. Право на охрану здоровья</w:t>
      </w:r>
    </w:p>
    <w:p w14:paraId="0041F9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233"/>
      <w:bookmarkEnd w:id="1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14:paraId="661FEA15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58"/>
      <w:bookmarkEnd w:id="2"/>
      <w:r w:rsidRPr="00D23EC4">
        <w:rPr>
          <w:rStyle w:val="blk"/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2964930C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1CBF40F1" w14:textId="71642176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19. Право на медицинскую помощь</w:t>
      </w:r>
    </w:p>
    <w:p w14:paraId="702B2A9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236"/>
      <w:bookmarkEnd w:id="3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14:paraId="430D3F1D" w14:textId="047BA966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237"/>
      <w:bookmarkEnd w:id="4"/>
      <w:r w:rsidRPr="00D23EC4">
        <w:rPr>
          <w:rStyle w:val="blk"/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программой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6E3B232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238"/>
      <w:bookmarkEnd w:id="5"/>
      <w:r w:rsidRPr="00D23EC4">
        <w:rPr>
          <w:rStyle w:val="blk"/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6DC0BDC0" w14:textId="05735A5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239"/>
      <w:bookmarkEnd w:id="6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4. </w:t>
      </w:r>
      <w:r w:rsidRPr="00D23EC4">
        <w:rPr>
          <w:rFonts w:ascii="Times New Roman" w:hAnsi="Times New Roman" w:cs="Times New Roman"/>
          <w:sz w:val="28"/>
          <w:szCs w:val="28"/>
        </w:rPr>
        <w:t>Порядок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 иностранным гражданам определяется Правительством Российской Федерации.</w:t>
      </w:r>
    </w:p>
    <w:p w14:paraId="163C514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240"/>
      <w:bookmarkEnd w:id="7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имеет право на:</w:t>
      </w:r>
    </w:p>
    <w:p w14:paraId="23070B9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241"/>
      <w:bookmarkEnd w:id="8"/>
      <w:r w:rsidRPr="00D23EC4">
        <w:rPr>
          <w:rStyle w:val="blk"/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14:paraId="6054E19E" w14:textId="73240551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242"/>
      <w:bookmarkEnd w:id="9"/>
      <w:r w:rsidRPr="00D23EC4">
        <w:rPr>
          <w:rStyle w:val="blk"/>
          <w:rFonts w:ascii="Times New Roman" w:hAnsi="Times New Roman" w:cs="Times New Roman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</w:t>
      </w:r>
      <w:r w:rsidRPr="00D23EC4">
        <w:rPr>
          <w:rFonts w:ascii="Times New Roman" w:hAnsi="Times New Roman" w:cs="Times New Roman"/>
          <w:sz w:val="28"/>
          <w:szCs w:val="28"/>
        </w:rPr>
        <w:t>требованиям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33605FF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243"/>
      <w:bookmarkEnd w:id="10"/>
      <w:r w:rsidRPr="00D23EC4">
        <w:rPr>
          <w:rStyle w:val="blk"/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14:paraId="134E39FC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244"/>
      <w:bookmarkEnd w:id="11"/>
      <w:r w:rsidRPr="00D23EC4">
        <w:rPr>
          <w:rStyle w:val="blk"/>
          <w:rFonts w:ascii="Times New Roman" w:hAnsi="Times New Roman" w:cs="Times New Roman"/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3B13355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245"/>
      <w:bookmarkEnd w:id="12"/>
      <w:r w:rsidRPr="00D23EC4">
        <w:rPr>
          <w:rStyle w:val="blk"/>
          <w:rFonts w:ascii="Times New Roman" w:hAnsi="Times New Roman" w:cs="Times New Roman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6AF123D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246"/>
      <w:bookmarkEnd w:id="13"/>
      <w:r w:rsidRPr="00D23EC4">
        <w:rPr>
          <w:rStyle w:val="blk"/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14:paraId="3FF7D6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247"/>
      <w:bookmarkEnd w:id="14"/>
      <w:r w:rsidRPr="00D23EC4">
        <w:rPr>
          <w:rStyle w:val="blk"/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14:paraId="21DAA0F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248"/>
      <w:bookmarkEnd w:id="15"/>
      <w:r w:rsidRPr="00D23EC4">
        <w:rPr>
          <w:rStyle w:val="blk"/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14:paraId="5B5CDB3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249"/>
      <w:bookmarkEnd w:id="16"/>
      <w:r w:rsidRPr="00D23EC4">
        <w:rPr>
          <w:rStyle w:val="blk"/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14:paraId="1452F0DA" w14:textId="69A80844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250"/>
      <w:bookmarkEnd w:id="17"/>
      <w:r w:rsidRPr="00D23EC4">
        <w:rPr>
          <w:rStyle w:val="blk"/>
          <w:rFonts w:ascii="Times New Roman" w:hAnsi="Times New Roman" w:cs="Times New Roman"/>
          <w:sz w:val="28"/>
          <w:szCs w:val="28"/>
        </w:rPr>
        <w:t>10) допуск к нему адвоката или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для защиты своих прав;</w:t>
      </w:r>
    </w:p>
    <w:p w14:paraId="7AFBF94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8" w:name="dst100251"/>
      <w:bookmarkEnd w:id="18"/>
      <w:r w:rsidRPr="00D23EC4">
        <w:rPr>
          <w:rStyle w:val="blk"/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3FCC7972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BA1609" w14:textId="2F969B31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00EC2EB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100253"/>
      <w:bookmarkEnd w:id="19"/>
      <w:r w:rsidRPr="00D23EC4">
        <w:rPr>
          <w:rStyle w:val="blk"/>
          <w:rFonts w:ascii="Times New Roman" w:hAnsi="Times New Roman" w:cs="Times New Roman"/>
          <w:sz w:val="28"/>
          <w:szCs w:val="28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7FC8D4FB" w14:textId="3C52EC23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100254"/>
      <w:bookmarkEnd w:id="20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Информированное добровольное согласие на медицинское вмешательство дает один из родителей или иной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 отношении:</w:t>
      </w:r>
    </w:p>
    <w:p w14:paraId="569F8B5B" w14:textId="6CBCC96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100255"/>
      <w:bookmarkEnd w:id="21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1) лица, не достигшего возраста, установленного </w:t>
      </w:r>
      <w:r w:rsidRPr="00D23EC4">
        <w:rPr>
          <w:rFonts w:ascii="Times New Roman" w:hAnsi="Times New Roman" w:cs="Times New Roman"/>
          <w:sz w:val="28"/>
          <w:szCs w:val="28"/>
        </w:rPr>
        <w:t>частью 5 статьи 47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частью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41B21646" w14:textId="0C5FDEF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100256"/>
      <w:bookmarkEnd w:id="22"/>
      <w:r w:rsidRPr="00D23EC4">
        <w:rPr>
          <w:rStyle w:val="blk"/>
          <w:rFonts w:ascii="Times New Roman" w:hAnsi="Times New Roman" w:cs="Times New Roman"/>
          <w:sz w:val="28"/>
          <w:szCs w:val="28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680D4AB4" w14:textId="199B63D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100257"/>
      <w:bookmarkEnd w:id="23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Гражданин, один из родителей или иной законный представитель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r w:rsidRPr="00D23EC4">
        <w:rPr>
          <w:rFonts w:ascii="Times New Roman" w:hAnsi="Times New Roman" w:cs="Times New Roman"/>
          <w:sz w:val="28"/>
          <w:szCs w:val="28"/>
        </w:rPr>
        <w:t>частью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статьи. Законный представитель лица, признанного в установленном законом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60F7BBF9" w14:textId="6A482FA4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100258"/>
      <w:bookmarkEnd w:id="24"/>
      <w:r w:rsidRPr="00D23EC4">
        <w:rPr>
          <w:rStyle w:val="blk"/>
          <w:rFonts w:ascii="Times New Roman" w:hAnsi="Times New Roman" w:cs="Times New Roman"/>
          <w:sz w:val="28"/>
          <w:szCs w:val="28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в доступной для него форме должны быть разъяснены возможные последствия такого отказа.</w:t>
      </w:r>
    </w:p>
    <w:p w14:paraId="1AF31E78" w14:textId="572EB8E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100259"/>
      <w:bookmarkEnd w:id="25"/>
      <w:r w:rsidRPr="00D23EC4">
        <w:rPr>
          <w:rStyle w:val="blk"/>
          <w:rFonts w:ascii="Times New Roman" w:hAnsi="Times New Roman" w:cs="Times New Roman"/>
          <w:sz w:val="28"/>
          <w:szCs w:val="28"/>
        </w:rPr>
        <w:t>5. При отказе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либо законного представителя лица, признанного в установленном законом порядке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7BE4A15B" w14:textId="5C0BE100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dst100260"/>
      <w:bookmarkEnd w:id="26"/>
      <w:r w:rsidRPr="00D23EC4">
        <w:rPr>
          <w:rStyle w:val="blk"/>
          <w:rFonts w:ascii="Times New Roman" w:hAnsi="Times New Roman" w:cs="Times New Roman"/>
          <w:sz w:val="28"/>
          <w:szCs w:val="28"/>
        </w:rPr>
        <w:t>6. Лица, указанные в </w:t>
      </w:r>
      <w:r w:rsidRPr="00D23EC4">
        <w:rPr>
          <w:rFonts w:ascii="Times New Roman" w:hAnsi="Times New Roman" w:cs="Times New Roman"/>
          <w:sz w:val="28"/>
          <w:szCs w:val="28"/>
        </w:rPr>
        <w:t>частях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устанавливаемый уполномоченным федеральным органом исполнительной власти.</w:t>
      </w:r>
    </w:p>
    <w:p w14:paraId="0D0F1001" w14:textId="5E3DB8EA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dst226"/>
      <w:bookmarkEnd w:id="27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14:paraId="15E5B83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dst101145"/>
      <w:bookmarkEnd w:id="28"/>
      <w:r w:rsidRPr="00D23EC4">
        <w:rPr>
          <w:rStyle w:val="blk"/>
          <w:rFonts w:ascii="Times New Roman" w:hAnsi="Times New Roman" w:cs="Times New Roman"/>
          <w:sz w:val="28"/>
          <w:szCs w:val="28"/>
        </w:rPr>
        <w:t>8. Порядок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форма информированного добровольного согласия на медицинское вмешательство и форма отказа от медицинского вмешательства утверждаются уполномоченным федеральным органом исполнительной власти.</w:t>
      </w:r>
    </w:p>
    <w:p w14:paraId="28D955F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dst100263"/>
      <w:bookmarkEnd w:id="29"/>
      <w:r w:rsidRPr="00D23EC4">
        <w:rPr>
          <w:rStyle w:val="blk"/>
          <w:rFonts w:ascii="Times New Roman" w:hAnsi="Times New Roman" w:cs="Times New Roman"/>
          <w:sz w:val="28"/>
          <w:szCs w:val="28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34C30CB1" w14:textId="7214542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dst100264"/>
      <w:bookmarkEnd w:id="30"/>
      <w:r w:rsidRPr="00D23EC4">
        <w:rPr>
          <w:rStyle w:val="blk"/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статьи);</w:t>
      </w:r>
    </w:p>
    <w:p w14:paraId="39CAABBB" w14:textId="222539C9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dst100265"/>
      <w:bookmarkEnd w:id="31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страдающих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окружающих;</w:t>
      </w:r>
    </w:p>
    <w:p w14:paraId="2F2AFF1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dst100266"/>
      <w:bookmarkEnd w:id="32"/>
      <w:r w:rsidRPr="00D23EC4">
        <w:rPr>
          <w:rStyle w:val="blk"/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14:paraId="1F88431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dst100267"/>
      <w:bookmarkEnd w:id="33"/>
      <w:r w:rsidRPr="00D23EC4">
        <w:rPr>
          <w:rStyle w:val="blk"/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14:paraId="49826BE6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dst100268"/>
      <w:bookmarkEnd w:id="34"/>
      <w:r w:rsidRPr="00D23EC4">
        <w:rPr>
          <w:rStyle w:val="blk"/>
          <w:rFonts w:ascii="Times New Roman" w:hAnsi="Times New Roman" w:cs="Times New Roman"/>
          <w:sz w:val="28"/>
          <w:szCs w:val="28"/>
        </w:rPr>
        <w:t>5) при проведении судебно-медицинской экспертизы и (или) судебно-психиатрической экспертизы.</w:t>
      </w:r>
    </w:p>
    <w:p w14:paraId="2B722648" w14:textId="290BA393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dst100269"/>
      <w:bookmarkEnd w:id="35"/>
      <w:r w:rsidRPr="00D23EC4">
        <w:rPr>
          <w:rStyle w:val="blk"/>
          <w:rFonts w:ascii="Times New Roman" w:hAnsi="Times New Roman" w:cs="Times New Roman"/>
          <w:sz w:val="28"/>
          <w:szCs w:val="28"/>
        </w:rPr>
        <w:t>10. Решение о медицинском вмешательстве без согласия гражданина, одного из родителей или иного </w:t>
      </w:r>
      <w:r w:rsidRPr="00D23EC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принимается:</w:t>
      </w:r>
    </w:p>
    <w:p w14:paraId="553355D2" w14:textId="6F26150F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dst101146"/>
      <w:bookmarkEnd w:id="36"/>
      <w:r w:rsidRPr="00D23EC4">
        <w:rPr>
          <w:rStyle w:val="blk"/>
          <w:rFonts w:ascii="Times New Roman" w:hAnsi="Times New Roman" w:cs="Times New Roman"/>
          <w:sz w:val="28"/>
          <w:szCs w:val="28"/>
        </w:rPr>
        <w:t>1) в случаях,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1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r w:rsidRPr="00D23EC4">
        <w:rPr>
          <w:rFonts w:ascii="Times New Roman" w:hAnsi="Times New Roman" w:cs="Times New Roman"/>
          <w:sz w:val="28"/>
          <w:szCs w:val="28"/>
        </w:rPr>
        <w:t>части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2D7045F0" w14:textId="48311CB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dst100271"/>
      <w:bookmarkEnd w:id="37"/>
      <w:r w:rsidRPr="00D23EC4">
        <w:rPr>
          <w:rStyle w:val="blk"/>
          <w:rFonts w:ascii="Times New Roman" w:hAnsi="Times New Roman" w:cs="Times New Roman"/>
          <w:sz w:val="28"/>
          <w:szCs w:val="28"/>
        </w:rPr>
        <w:t>2) в отношении лиц, указанных в </w:t>
      </w:r>
      <w:r w:rsidRPr="00D23EC4">
        <w:rPr>
          <w:rFonts w:ascii="Times New Roman" w:hAnsi="Times New Roman" w:cs="Times New Roman"/>
          <w:sz w:val="28"/>
          <w:szCs w:val="28"/>
        </w:rPr>
        <w:t>пунктах 3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4 части 9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- судом в случаях и в порядке, которые установлены </w:t>
      </w:r>
      <w:r w:rsidRPr="00D23EC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18EE7468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8" w:name="dst100272"/>
      <w:bookmarkEnd w:id="38"/>
      <w:r w:rsidRPr="00D23EC4">
        <w:rPr>
          <w:rStyle w:val="blk"/>
          <w:rFonts w:ascii="Times New Roman" w:hAnsi="Times New Roman" w:cs="Times New Roman"/>
          <w:sz w:val="28"/>
          <w:szCs w:val="28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 </w:t>
      </w:r>
      <w:r w:rsidRPr="00D23EC4">
        <w:rPr>
          <w:rFonts w:ascii="Times New Roman" w:hAnsi="Times New Roman" w:cs="Times New Roman"/>
          <w:sz w:val="28"/>
          <w:szCs w:val="28"/>
        </w:rPr>
        <w:t>законом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564EDDC3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b/>
          <w:bCs/>
          <w:sz w:val="28"/>
          <w:szCs w:val="28"/>
        </w:rPr>
      </w:pPr>
    </w:p>
    <w:p w14:paraId="4D55A623" w14:textId="0EF48995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21. Выбор врача и медицинской организации</w:t>
      </w:r>
    </w:p>
    <w:p w14:paraId="69D37D41" w14:textId="6438C99B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dst100274"/>
      <w:bookmarkEnd w:id="39"/>
      <w:r w:rsidRPr="00D23EC4">
        <w:rPr>
          <w:rStyle w:val="blk"/>
          <w:rFonts w:ascii="Times New Roman" w:hAnsi="Times New Roman" w:cs="Times New Roman"/>
          <w:sz w:val="28"/>
          <w:szCs w:val="28"/>
        </w:rPr>
        <w:t>1.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утвержденном уполномоченным федеральным органом исполнительной власти, и на выбор врача с учетом согласия врача. </w:t>
      </w:r>
      <w:r w:rsidRPr="00D23EC4">
        <w:rPr>
          <w:rFonts w:ascii="Times New Roman" w:hAnsi="Times New Roman" w:cs="Times New Roman"/>
          <w:sz w:val="28"/>
          <w:szCs w:val="28"/>
        </w:rPr>
        <w:t>Особенности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r w:rsidRPr="00D23EC4">
        <w:rPr>
          <w:rFonts w:ascii="Times New Roman" w:hAnsi="Times New Roman" w:cs="Times New Roman"/>
          <w:sz w:val="28"/>
          <w:szCs w:val="28"/>
        </w:rPr>
        <w:t>перечень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1792012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dst100275"/>
      <w:bookmarkEnd w:id="40"/>
      <w:r w:rsidRPr="00D23EC4">
        <w:rPr>
          <w:rStyle w:val="blk"/>
          <w:rFonts w:ascii="Times New Roman" w:hAnsi="Times New Roman" w:cs="Times New Roman"/>
          <w:sz w:val="28"/>
          <w:szCs w:val="28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4ED03D3D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dst100276"/>
      <w:bookmarkEnd w:id="41"/>
      <w:r w:rsidRPr="00D23EC4">
        <w:rPr>
          <w:rStyle w:val="blk"/>
          <w:rFonts w:ascii="Times New Roman" w:hAnsi="Times New Roman" w:cs="Times New Roman"/>
          <w:sz w:val="28"/>
          <w:szCs w:val="28"/>
        </w:rPr>
        <w:t>3. Оказание первичной специализированной медико-санитарной помощи осуществляется:</w:t>
      </w:r>
    </w:p>
    <w:p w14:paraId="25CA19D0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dst100277"/>
      <w:bookmarkEnd w:id="42"/>
      <w:r w:rsidRPr="00D23EC4">
        <w:rPr>
          <w:rStyle w:val="blk"/>
          <w:rFonts w:ascii="Times New Roman" w:hAnsi="Times New Roman" w:cs="Times New Roman"/>
          <w:sz w:val="28"/>
          <w:szCs w:val="28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554D136F" w14:textId="30161F6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dst100278"/>
      <w:bookmarkEnd w:id="43"/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r w:rsidRPr="00D23EC4">
        <w:rPr>
          <w:rFonts w:ascii="Times New Roman" w:hAnsi="Times New Roman" w:cs="Times New Roman"/>
          <w:sz w:val="28"/>
          <w:szCs w:val="28"/>
        </w:rPr>
        <w:t>частью 2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настоящей статьи, с учетом </w:t>
      </w:r>
      <w:r w:rsidRPr="00D23EC4">
        <w:rPr>
          <w:rFonts w:ascii="Times New Roman" w:hAnsi="Times New Roman" w:cs="Times New Roman"/>
          <w:sz w:val="28"/>
          <w:szCs w:val="28"/>
        </w:rPr>
        <w:t>порядков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оказания медицинской помощи.</w:t>
      </w:r>
    </w:p>
    <w:p w14:paraId="08EF5F1F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dst100279"/>
      <w:bookmarkEnd w:id="44"/>
      <w:r w:rsidRPr="00D23EC4">
        <w:rPr>
          <w:rStyle w:val="blk"/>
          <w:rFonts w:ascii="Times New Roman" w:hAnsi="Times New Roman" w:cs="Times New Roman"/>
          <w:sz w:val="28"/>
          <w:szCs w:val="28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6220DAE9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dst100280"/>
      <w:bookmarkEnd w:id="45"/>
      <w:r w:rsidRPr="00D23EC4">
        <w:rPr>
          <w:rStyle w:val="blk"/>
          <w:rFonts w:ascii="Times New Roman" w:hAnsi="Times New Roman" w:cs="Times New Roman"/>
          <w:sz w:val="28"/>
          <w:szCs w:val="28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217B14C2" w14:textId="5D3A2535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dst100281"/>
      <w:bookmarkEnd w:id="46"/>
      <w:r w:rsidRPr="00D23EC4">
        <w:rPr>
          <w:rStyle w:val="blk"/>
          <w:rFonts w:ascii="Times New Roman" w:hAnsi="Times New Roman" w:cs="Times New Roman"/>
          <w:sz w:val="28"/>
          <w:szCs w:val="28"/>
        </w:rPr>
        <w:t>6. При оказании гражданину медицинской помощи в рамках </w:t>
      </w:r>
      <w:r w:rsidRPr="00D23EC4">
        <w:rPr>
          <w:rFonts w:ascii="Times New Roman" w:hAnsi="Times New Roman" w:cs="Times New Roman"/>
          <w:sz w:val="28"/>
          <w:szCs w:val="28"/>
        </w:rPr>
        <w:t>программы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устанавливаемом уполномоченным федеральным органом исполнительной власти.</w:t>
      </w:r>
    </w:p>
    <w:p w14:paraId="09D8107A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dst100282"/>
      <w:bookmarkEnd w:id="47"/>
      <w:r w:rsidRPr="00D23EC4">
        <w:rPr>
          <w:rStyle w:val="blk"/>
          <w:rFonts w:ascii="Times New Roman" w:hAnsi="Times New Roman" w:cs="Times New Roman"/>
          <w:sz w:val="28"/>
          <w:szCs w:val="28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40FCBC10" w14:textId="7908D309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dst100283"/>
      <w:bookmarkEnd w:id="48"/>
      <w:r w:rsidRPr="00D23EC4">
        <w:rPr>
          <w:rStyle w:val="blk"/>
          <w:rFonts w:ascii="Times New Roman" w:hAnsi="Times New Roman" w:cs="Times New Roman"/>
          <w:sz w:val="28"/>
          <w:szCs w:val="28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 </w:t>
      </w:r>
      <w:r w:rsidRPr="00D23EC4">
        <w:rPr>
          <w:rFonts w:ascii="Times New Roman" w:hAnsi="Times New Roman" w:cs="Times New Roman"/>
          <w:sz w:val="28"/>
          <w:szCs w:val="28"/>
        </w:rPr>
        <w:t>статьями 25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 </w:t>
      </w:r>
      <w:r w:rsidRPr="00D23EC4">
        <w:rPr>
          <w:rFonts w:ascii="Times New Roman" w:hAnsi="Times New Roman" w:cs="Times New Roman"/>
          <w:sz w:val="28"/>
          <w:szCs w:val="28"/>
        </w:rPr>
        <w:t>26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14:paraId="509784E5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9" w:name="dst2"/>
      <w:bookmarkEnd w:id="49"/>
      <w:r w:rsidRPr="00D23EC4">
        <w:rPr>
          <w:rStyle w:val="blk"/>
          <w:rFonts w:ascii="Times New Roman" w:hAnsi="Times New Roman" w:cs="Times New Roman"/>
          <w:sz w:val="28"/>
          <w:szCs w:val="28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lastRenderedPageBreak/>
        <w:t>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195F5A3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6EDECC00" w14:textId="5FD2143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22. Информация о состоянии здоровья</w:t>
      </w:r>
    </w:p>
    <w:p w14:paraId="744518C1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dst100285"/>
      <w:bookmarkEnd w:id="50"/>
      <w:r w:rsidRPr="00D23EC4">
        <w:rPr>
          <w:rStyle w:val="blk"/>
          <w:rFonts w:ascii="Times New Roman" w:hAnsi="Times New Roman" w:cs="Times New Roman"/>
          <w:sz w:val="28"/>
          <w:szCs w:val="28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19D38E97" w14:textId="7630F98E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dst100286"/>
      <w:bookmarkEnd w:id="51"/>
      <w:r w:rsidRPr="00D23EC4">
        <w:rPr>
          <w:rStyle w:val="blk"/>
          <w:rFonts w:ascii="Times New Roman" w:hAnsi="Times New Roman" w:cs="Times New Roman"/>
          <w:sz w:val="28"/>
          <w:szCs w:val="28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r w:rsidRPr="00D23EC4">
        <w:rPr>
          <w:rFonts w:ascii="Times New Roman" w:hAnsi="Times New Roman" w:cs="Times New Roman"/>
          <w:sz w:val="28"/>
          <w:szCs w:val="28"/>
        </w:rPr>
        <w:t>части 2 статьи 54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настоящего Федерального закона, и граждан, признанных в установленном законом порядке недееспособными, информация о состоянии здоровья предоставляется их законным представителям.</w:t>
      </w:r>
    </w:p>
    <w:p w14:paraId="6411EEAD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dst100287"/>
      <w:bookmarkEnd w:id="52"/>
      <w:r w:rsidRPr="00D23EC4">
        <w:rPr>
          <w:rStyle w:val="blk"/>
          <w:rFonts w:ascii="Times New Roman" w:hAnsi="Times New Roman" w:cs="Times New Roman"/>
          <w:sz w:val="28"/>
          <w:szCs w:val="28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1EFE490D" w14:textId="787A0E7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dst101147"/>
      <w:bookmarkEnd w:id="53"/>
      <w:r w:rsidRPr="00D23EC4">
        <w:rPr>
          <w:rStyle w:val="blk"/>
          <w:rFonts w:ascii="Times New Roman" w:hAnsi="Times New Roman" w:cs="Times New Roman"/>
          <w:sz w:val="28"/>
          <w:szCs w:val="28"/>
        </w:rPr>
        <w:t>4. Пациент либо его </w:t>
      </w:r>
      <w:r w:rsidRPr="00D23EC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 имеет право непосредственно знакомиться с медицинской документацией, отражающей состояние его здоровья,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22A92392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4" w:name="dst227"/>
      <w:bookmarkEnd w:id="54"/>
      <w:r w:rsidRPr="00D23EC4">
        <w:rPr>
          <w:rStyle w:val="blk"/>
          <w:rFonts w:ascii="Times New Roman" w:hAnsi="Times New Roman" w:cs="Times New Roman"/>
          <w:sz w:val="28"/>
          <w:szCs w:val="28"/>
        </w:rP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4D42E1FE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75CD9C7E" w14:textId="4DC658A0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lastRenderedPageBreak/>
        <w:t>Статья 23. Информация о факторах, влияющих на здоровье</w:t>
      </w:r>
    </w:p>
    <w:p w14:paraId="7054C2E8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55" w:name="dst100291"/>
      <w:bookmarkEnd w:id="55"/>
      <w:r w:rsidRPr="00D23EC4">
        <w:rPr>
          <w:rStyle w:val="blk"/>
          <w:rFonts w:ascii="Times New Roman" w:hAnsi="Times New Roman" w:cs="Times New Roman"/>
          <w:sz w:val="28"/>
          <w:szCs w:val="28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r w:rsidRPr="00D23EC4">
        <w:rPr>
          <w:rFonts w:ascii="Times New Roman" w:hAnsi="Times New Roman" w:cs="Times New Roman"/>
          <w:sz w:val="28"/>
          <w:szCs w:val="28"/>
        </w:rPr>
        <w:t>порядке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предусмотренном законодательством Российской Федерации.</w:t>
      </w:r>
    </w:p>
    <w:p w14:paraId="15E7D1C4" w14:textId="77777777" w:rsidR="00D23EC4" w:rsidRDefault="00D23EC4" w:rsidP="00D23EC4">
      <w:pPr>
        <w:shd w:val="clear" w:color="auto" w:fill="FFFFFF"/>
        <w:spacing w:after="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5FC5CEFE" w14:textId="7EC63B8F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C4">
        <w:rPr>
          <w:rStyle w:val="hl"/>
          <w:rFonts w:ascii="Times New Roman" w:hAnsi="Times New Roman" w:cs="Times New Roman"/>
          <w:b/>
          <w:bCs/>
          <w:sz w:val="28"/>
          <w:szCs w:val="28"/>
        </w:rPr>
        <w:t>Статья 27. Обязанности граждан в сфере охраны здоровья</w:t>
      </w:r>
    </w:p>
    <w:p w14:paraId="42A2CC07" w14:textId="77777777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dst100314"/>
      <w:bookmarkEnd w:id="56"/>
      <w:r w:rsidRPr="00D23EC4">
        <w:rPr>
          <w:rStyle w:val="blk"/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14:paraId="7A79F5A4" w14:textId="0073FBFD" w:rsidR="00D23EC4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dst100315"/>
      <w:bookmarkEnd w:id="57"/>
      <w:r w:rsidRPr="00D23EC4">
        <w:rPr>
          <w:rStyle w:val="blk"/>
          <w:rFonts w:ascii="Times New Roman" w:hAnsi="Times New Roman" w:cs="Times New Roman"/>
          <w:sz w:val="28"/>
          <w:szCs w:val="28"/>
        </w:rPr>
        <w:t>2. Граждане в случаях, предусмотренных законодательством Российской Федерации, обязаны проходить медицинские осмотры, а граждане, страдающие </w:t>
      </w:r>
      <w:r w:rsidRPr="00D23EC4">
        <w:rPr>
          <w:rFonts w:ascii="Times New Roman" w:hAnsi="Times New Roman" w:cs="Times New Roman"/>
          <w:sz w:val="28"/>
          <w:szCs w:val="28"/>
        </w:rPr>
        <w:t>заболеваниями</w:t>
      </w:r>
      <w:r w:rsidRPr="00D23EC4">
        <w:rPr>
          <w:rStyle w:val="blk"/>
          <w:rFonts w:ascii="Times New Roman" w:hAnsi="Times New Roman" w:cs="Times New Roman"/>
          <w:sz w:val="28"/>
          <w:szCs w:val="28"/>
        </w:rPr>
        <w:t>, представляющими опасность для окружающих, в случаях, предусмотренных законодательством 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06130B7A" w14:textId="7C96D094" w:rsidR="008D1378" w:rsidRPr="00D23EC4" w:rsidRDefault="00D23EC4" w:rsidP="00D23EC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dst100316"/>
      <w:bookmarkEnd w:id="58"/>
      <w:r w:rsidRPr="00D23EC4">
        <w:rPr>
          <w:rStyle w:val="blk"/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sectPr w:rsidR="008D1378" w:rsidRPr="00D23EC4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1490E" w14:textId="77777777" w:rsidR="00F60382" w:rsidRDefault="00F60382">
      <w:pPr>
        <w:spacing w:after="0" w:line="240" w:lineRule="auto"/>
      </w:pPr>
      <w:r>
        <w:separator/>
      </w:r>
    </w:p>
  </w:endnote>
  <w:endnote w:type="continuationSeparator" w:id="0">
    <w:p w14:paraId="2092281B" w14:textId="77777777" w:rsidR="00F60382" w:rsidRDefault="00F6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35861" w14:textId="77777777" w:rsidR="00F60382" w:rsidRDefault="00F60382">
      <w:pPr>
        <w:spacing w:after="0" w:line="240" w:lineRule="auto"/>
      </w:pPr>
      <w:r>
        <w:separator/>
      </w:r>
    </w:p>
  </w:footnote>
  <w:footnote w:type="continuationSeparator" w:id="0">
    <w:p w14:paraId="21000647" w14:textId="77777777" w:rsidR="00F60382" w:rsidRDefault="00F6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66AD8"/>
    <w:rsid w:val="004845DF"/>
    <w:rsid w:val="005026CC"/>
    <w:rsid w:val="008313EC"/>
    <w:rsid w:val="00855DAB"/>
    <w:rsid w:val="008D1378"/>
    <w:rsid w:val="00A05957"/>
    <w:rsid w:val="00A460BC"/>
    <w:rsid w:val="00A615E2"/>
    <w:rsid w:val="00AF4F89"/>
    <w:rsid w:val="00D23EC4"/>
    <w:rsid w:val="00DE456D"/>
    <w:rsid w:val="00EC2742"/>
    <w:rsid w:val="00F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23EC4"/>
  </w:style>
  <w:style w:type="character" w:customStyle="1" w:styleId="hl">
    <w:name w:val="hl"/>
    <w:basedOn w:val="a0"/>
    <w:rsid w:val="00D2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2655</Words>
  <Characters>15137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2020-04-05T05:33:00Z</dcterms:created>
  <dcterms:modified xsi:type="dcterms:W3CDTF">2023-02-07T04:57:00Z</dcterms:modified>
</cp:coreProperties>
</file>